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BA6EB" w14:textId="463A7152" w:rsidR="00DA7735" w:rsidRDefault="00DA7735" w:rsidP="00DA7735">
      <w:pPr>
        <w:spacing w:before="120" w:after="120" w:line="240" w:lineRule="auto"/>
        <w:jc w:val="center"/>
        <w:rPr>
          <w:b/>
          <w:bCs/>
        </w:rPr>
      </w:pPr>
      <w:r>
        <w:rPr>
          <w:b/>
          <w:bCs/>
        </w:rPr>
        <w:t>ANA BAŞLIK</w:t>
      </w:r>
    </w:p>
    <w:p w14:paraId="34467B24" w14:textId="77777777" w:rsidR="00DA7735" w:rsidRDefault="00DA7735" w:rsidP="00DA7735">
      <w:pPr>
        <w:spacing w:before="120" w:after="120" w:line="240" w:lineRule="auto"/>
        <w:jc w:val="both"/>
        <w:rPr>
          <w:b/>
          <w:bCs/>
        </w:rPr>
      </w:pPr>
    </w:p>
    <w:p w14:paraId="363E0A2B" w14:textId="5CF4046B" w:rsidR="00DA7735" w:rsidRDefault="00DA7735" w:rsidP="00DA7735">
      <w:pPr>
        <w:spacing w:before="120" w:after="120" w:line="240" w:lineRule="auto"/>
        <w:jc w:val="center"/>
      </w:pPr>
      <w:r>
        <w:t>Yazarın Adı, SOYADI</w:t>
      </w:r>
      <w:r>
        <w:rPr>
          <w:rStyle w:val="DipnotBavurusu"/>
        </w:rPr>
        <w:footnoteReference w:id="1"/>
      </w:r>
    </w:p>
    <w:p w14:paraId="7C9ABF87" w14:textId="77777777" w:rsidR="00DA7735" w:rsidRDefault="00DA7735" w:rsidP="00DA7735">
      <w:pPr>
        <w:spacing w:before="120" w:after="120" w:line="240" w:lineRule="auto"/>
        <w:jc w:val="both"/>
      </w:pPr>
    </w:p>
    <w:p w14:paraId="2F1370B9" w14:textId="496C54FE" w:rsidR="00DA7735" w:rsidRDefault="00DA7735" w:rsidP="00DA7735">
      <w:pPr>
        <w:spacing w:before="120" w:after="120" w:line="240" w:lineRule="auto"/>
        <w:jc w:val="both"/>
      </w:pPr>
      <w:r w:rsidRPr="00DA7735">
        <w:t>Bu format, 25. ÇEEİK kapsamında sunulacak çalışmaların akademik bütünlüğünü ve tematik uyumunu güçlendirmeyi amaçlamaktadır. Yazarların kendi araştırma yaklaşımlarını yansıtacak özgün bir metin yapısı oluşturmaları teşvik edilmektedir.</w:t>
      </w:r>
      <w:r>
        <w:t xml:space="preserve"> </w:t>
      </w:r>
      <w:r w:rsidRPr="00DA7735">
        <w:t xml:space="preserve">Genişletilmiş özetin yaklaşık </w:t>
      </w:r>
      <w:r w:rsidRPr="00DA7735">
        <w:rPr>
          <w:b/>
          <w:bCs/>
        </w:rPr>
        <w:t>1.000–1.500 kelime</w:t>
      </w:r>
      <w:r w:rsidRPr="00DA7735">
        <w:t xml:space="preserve"> aralığında olması önerilir. Metin bütünlüklü bir akademik yapı içermeli</w:t>
      </w:r>
      <w:r>
        <w:t xml:space="preserve">dir. Metnin tümünde Times New Roman 12 </w:t>
      </w:r>
      <w:proofErr w:type="spellStart"/>
      <w:r>
        <w:t>pt</w:t>
      </w:r>
      <w:proofErr w:type="spellEnd"/>
      <w:r>
        <w:t xml:space="preserve"> önce-sonra 6 </w:t>
      </w:r>
      <w:proofErr w:type="spellStart"/>
      <w:r>
        <w:t>nk</w:t>
      </w:r>
      <w:proofErr w:type="spellEnd"/>
      <w:r>
        <w:t xml:space="preserve"> satır aralığı kullanılmalıdır.</w:t>
      </w:r>
    </w:p>
    <w:p w14:paraId="57FC3918" w14:textId="77777777" w:rsidR="00DA7735" w:rsidRPr="00DA7735" w:rsidRDefault="00DA7735" w:rsidP="00DA7735">
      <w:pPr>
        <w:spacing w:before="120" w:after="120" w:line="240" w:lineRule="auto"/>
        <w:jc w:val="both"/>
      </w:pPr>
    </w:p>
    <w:p w14:paraId="6FA4A4ED" w14:textId="2A31F7BA" w:rsidR="00DA7735" w:rsidRPr="00DA7735" w:rsidRDefault="00DA7735" w:rsidP="00DA7735">
      <w:pPr>
        <w:pStyle w:val="Balk1"/>
        <w:spacing w:before="120" w:after="120" w:line="240" w:lineRule="auto"/>
        <w:ind w:firstLine="708"/>
        <w:jc w:val="both"/>
      </w:pPr>
      <w:r w:rsidRPr="00DA7735">
        <w:rPr>
          <w:rStyle w:val="Balk1Char"/>
          <w:b/>
        </w:rPr>
        <w:t xml:space="preserve">GİRİŞ </w:t>
      </w:r>
    </w:p>
    <w:p w14:paraId="7CBF9C0B" w14:textId="4367B14C" w:rsidR="00DA7735" w:rsidRPr="00DA7735" w:rsidRDefault="00DA7735" w:rsidP="00DA7735">
      <w:pPr>
        <w:spacing w:before="120" w:after="120" w:line="240" w:lineRule="auto"/>
        <w:jc w:val="both"/>
      </w:pPr>
      <w:r>
        <w:t>Bu bölümde Ç</w:t>
      </w:r>
      <w:r w:rsidRPr="00DA7735">
        <w:t xml:space="preserve">alışmanın hangi soruna odaklandığı, </w:t>
      </w:r>
      <w:r>
        <w:t xml:space="preserve">varlığı halinde </w:t>
      </w:r>
      <w:r w:rsidRPr="00DA7735">
        <w:t>bu sorunun çoklu krizler ve emek temasıyla nasıl ilişkilendi</w:t>
      </w:r>
      <w:r w:rsidR="00303666">
        <w:t>rildi</w:t>
      </w:r>
      <w:r w:rsidRPr="00DA7735">
        <w:t>ği ve araştırmanın temel amacı açıklanabilir. Çalışmanın literatürde hangi boşluğu doldurmayı hedeflediği ya da hangi tartışmaya katkı sunduğu kısaca belirtilebilir.</w:t>
      </w:r>
    </w:p>
    <w:p w14:paraId="16A616A6" w14:textId="6AC00597" w:rsidR="00DA7735" w:rsidRPr="00DA7735" w:rsidRDefault="00DA7735" w:rsidP="00DA7735">
      <w:pPr>
        <w:pStyle w:val="Balk1"/>
        <w:spacing w:before="120" w:after="120" w:line="240" w:lineRule="auto"/>
        <w:ind w:firstLine="708"/>
        <w:jc w:val="both"/>
      </w:pPr>
      <w:r>
        <w:t>KAVRAMSAL ÇERÇEVE</w:t>
      </w:r>
    </w:p>
    <w:p w14:paraId="4D000AD9" w14:textId="423AB741" w:rsidR="00DA7735" w:rsidRPr="00DA7735" w:rsidRDefault="00DA7735" w:rsidP="00DA7735">
      <w:pPr>
        <w:spacing w:before="120" w:after="120" w:line="240" w:lineRule="auto"/>
        <w:jc w:val="both"/>
      </w:pPr>
      <w:r w:rsidRPr="00DA7735">
        <w:t xml:space="preserve">Çalışmanın dayandığı kavramsal yaklaşım, </w:t>
      </w:r>
      <w:r>
        <w:t>öğreti</w:t>
      </w:r>
      <w:r w:rsidRPr="00DA7735">
        <w:t xml:space="preserve"> ve varsa karşılaştırmalı perspektif ana hatlarıyla sunulabilir. Bu bölümde tartışmanın kuramsal zemini görünür kılınması beklenir.</w:t>
      </w:r>
    </w:p>
    <w:p w14:paraId="2B97384C" w14:textId="1264D14D" w:rsidR="00DA7735" w:rsidRDefault="00DA7735" w:rsidP="00DA7735">
      <w:pPr>
        <w:pStyle w:val="Balk1"/>
        <w:spacing w:before="120" w:after="120" w:line="240" w:lineRule="auto"/>
        <w:ind w:firstLine="708"/>
        <w:jc w:val="both"/>
      </w:pPr>
      <w:r>
        <w:t>YÖNTEM</w:t>
      </w:r>
    </w:p>
    <w:p w14:paraId="5502C042" w14:textId="083079AF" w:rsidR="00DA7735" w:rsidRPr="00DA7735" w:rsidRDefault="00DA7735" w:rsidP="00DA7735">
      <w:pPr>
        <w:spacing w:before="120" w:after="120" w:line="240" w:lineRule="auto"/>
        <w:jc w:val="both"/>
      </w:pPr>
      <w:r w:rsidRPr="00DA7735">
        <w:t>Araştırmanın tasarımı hakkında bilgi verilmesi önerilir.</w:t>
      </w:r>
      <w:r>
        <w:t xml:space="preserve"> Alan araştırmasına dayalı çalışmalarda; n</w:t>
      </w:r>
      <w:r w:rsidRPr="00DA7735">
        <w:t>icel, nitel veya karma yöntem tercihi</w:t>
      </w:r>
      <w:r>
        <w:t>, v</w:t>
      </w:r>
      <w:r w:rsidRPr="00DA7735">
        <w:t>eri kaynakları (resmî istatistikler, saha araştırması, belge analizi vb.)</w:t>
      </w:r>
      <w:r>
        <w:t>, ö</w:t>
      </w:r>
      <w:r w:rsidRPr="00DA7735">
        <w:t>rneklem ve analiz teknikleri</w:t>
      </w:r>
      <w:r>
        <w:t xml:space="preserve"> konularına değinilebilir. </w:t>
      </w:r>
      <w:r w:rsidRPr="00DA7735">
        <w:t>Kavramsal veya teorik çalışma ise izlenen analitik yaklaşım</w:t>
      </w:r>
      <w:r>
        <w:t>dan söz edilebilir.</w:t>
      </w:r>
    </w:p>
    <w:p w14:paraId="1F12C4A9" w14:textId="3076F46D" w:rsidR="00DA7735" w:rsidRDefault="00DA7735" w:rsidP="00DA7735">
      <w:pPr>
        <w:pStyle w:val="Balk1"/>
        <w:spacing w:before="120" w:after="120" w:line="240" w:lineRule="auto"/>
        <w:jc w:val="both"/>
      </w:pPr>
      <w:r>
        <w:tab/>
        <w:t>BULGULAR VE TARTIŞMA</w:t>
      </w:r>
    </w:p>
    <w:p w14:paraId="590F8010" w14:textId="77C9077E" w:rsidR="00DA7735" w:rsidRPr="00DA7735" w:rsidRDefault="00DA7735" w:rsidP="00DA7735">
      <w:pPr>
        <w:spacing w:before="120" w:after="120" w:line="240" w:lineRule="auto"/>
        <w:jc w:val="both"/>
      </w:pPr>
      <w:r w:rsidRPr="00DA7735">
        <w:t xml:space="preserve">Araştırmadan elde edilen temel bulgular ya da kuramsal çıkarımlar açık biçimde ortaya konulabilir. Bulguların ilgili </w:t>
      </w:r>
      <w:r>
        <w:t>öğretiyle</w:t>
      </w:r>
      <w:r w:rsidRPr="00DA7735">
        <w:t xml:space="preserve"> ilişkisi ve temayla bağlantısı kısaca tartışılabilir.</w:t>
      </w:r>
    </w:p>
    <w:p w14:paraId="60CFA8E8" w14:textId="6529BCAA" w:rsidR="00DA7735" w:rsidRDefault="00DA7735" w:rsidP="00DA7735">
      <w:pPr>
        <w:pStyle w:val="Balk1"/>
        <w:spacing w:before="120" w:after="120" w:line="240" w:lineRule="auto"/>
        <w:jc w:val="both"/>
      </w:pPr>
      <w:r>
        <w:tab/>
        <w:t>SONUÇ</w:t>
      </w:r>
    </w:p>
    <w:p w14:paraId="7DEAAA9B" w14:textId="77777777" w:rsidR="00DA7735" w:rsidRDefault="00DA7735" w:rsidP="00DA7735">
      <w:pPr>
        <w:spacing w:before="120" w:after="120" w:line="240" w:lineRule="auto"/>
        <w:jc w:val="both"/>
      </w:pPr>
      <w:r w:rsidRPr="00DA7735">
        <w:t>Çalışmanın temel sonuçları ve alana sunduğu katkı özetlenebilir. Politika önerileri, yöntemsel katkılar ya da yeni araştırma alanlarına işaret eden değerlendirmeler bu bölümde yer alabilir.</w:t>
      </w:r>
    </w:p>
    <w:p w14:paraId="7884A01C" w14:textId="63F90282" w:rsidR="00DA7735" w:rsidRPr="00DA7735" w:rsidRDefault="00DA7735" w:rsidP="00DA7735">
      <w:pPr>
        <w:spacing w:before="120" w:after="120" w:line="240" w:lineRule="auto"/>
        <w:jc w:val="both"/>
      </w:pPr>
      <w:r w:rsidRPr="00DA7735">
        <w:rPr>
          <w:b/>
          <w:bCs/>
        </w:rPr>
        <w:t>Anahtar Kelimeler</w:t>
      </w:r>
      <w:r>
        <w:t xml:space="preserve">: </w:t>
      </w:r>
      <w:r w:rsidRPr="00DA7735">
        <w:t>En az 3, en fazla 6 anahtar kelime belirtilmesi önerilir. Anahtar kelimelerin temayla ve çalışmanın içeriğiyle uyumlu olması beklenir.</w:t>
      </w:r>
    </w:p>
    <w:p w14:paraId="12FF3D53" w14:textId="586670A5" w:rsidR="00DA7735" w:rsidRDefault="00DA7735" w:rsidP="00DA7735">
      <w:pPr>
        <w:spacing w:before="120" w:after="120" w:line="240" w:lineRule="auto"/>
        <w:jc w:val="both"/>
        <w:rPr>
          <w:b/>
          <w:bCs/>
        </w:rPr>
      </w:pPr>
      <w:r>
        <w:rPr>
          <w:b/>
          <w:bCs/>
        </w:rPr>
        <w:tab/>
        <w:t>KAYNAKÇA</w:t>
      </w:r>
    </w:p>
    <w:p w14:paraId="2456C61D" w14:textId="12A5D565" w:rsidR="00DA7735" w:rsidRPr="00DA7735" w:rsidRDefault="00DA7735" w:rsidP="00DA7735">
      <w:pPr>
        <w:spacing w:before="120" w:after="120" w:line="240" w:lineRule="auto"/>
        <w:jc w:val="both"/>
      </w:pPr>
      <w:r>
        <w:t>Çalışmanın hazırlanmasında kullanılan kaynaklar APA7 formatına uygun bir biçimde sunulmalıdır.</w:t>
      </w:r>
    </w:p>
    <w:p w14:paraId="667BF5E8" w14:textId="62E21B0D" w:rsidR="00DA7735" w:rsidRPr="00DA7735" w:rsidRDefault="00DA7735" w:rsidP="00DA7735">
      <w:pPr>
        <w:spacing w:before="120" w:after="120" w:line="240" w:lineRule="auto"/>
        <w:jc w:val="both"/>
      </w:pPr>
    </w:p>
    <w:p w14:paraId="6620EA3C" w14:textId="77777777" w:rsidR="00DA7735" w:rsidRDefault="00DA7735" w:rsidP="00DA7735">
      <w:pPr>
        <w:spacing w:before="120" w:after="120" w:line="240" w:lineRule="auto"/>
        <w:jc w:val="both"/>
      </w:pPr>
    </w:p>
    <w:p w14:paraId="4D965EA1" w14:textId="77777777" w:rsidR="00DA7735" w:rsidRDefault="00DA7735" w:rsidP="00DA7735">
      <w:pPr>
        <w:spacing w:before="120" w:after="120" w:line="240" w:lineRule="auto"/>
        <w:jc w:val="both"/>
      </w:pPr>
    </w:p>
    <w:sectPr w:rsidR="00DA7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7BD8" w14:textId="77777777" w:rsidR="00EB0B6A" w:rsidRDefault="00EB0B6A" w:rsidP="00DA7735">
      <w:pPr>
        <w:spacing w:after="0" w:line="240" w:lineRule="auto"/>
      </w:pPr>
      <w:r>
        <w:separator/>
      </w:r>
    </w:p>
  </w:endnote>
  <w:endnote w:type="continuationSeparator" w:id="0">
    <w:p w14:paraId="5FF43404" w14:textId="77777777" w:rsidR="00EB0B6A" w:rsidRDefault="00EB0B6A" w:rsidP="00DA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83A1" w14:textId="77777777" w:rsidR="00EB0B6A" w:rsidRDefault="00EB0B6A" w:rsidP="00DA7735">
      <w:pPr>
        <w:spacing w:after="0" w:line="240" w:lineRule="auto"/>
      </w:pPr>
      <w:r>
        <w:separator/>
      </w:r>
    </w:p>
  </w:footnote>
  <w:footnote w:type="continuationSeparator" w:id="0">
    <w:p w14:paraId="32027680" w14:textId="77777777" w:rsidR="00EB0B6A" w:rsidRDefault="00EB0B6A" w:rsidP="00DA7735">
      <w:pPr>
        <w:spacing w:after="0" w:line="240" w:lineRule="auto"/>
      </w:pPr>
      <w:r>
        <w:continuationSeparator/>
      </w:r>
    </w:p>
  </w:footnote>
  <w:footnote w:id="1">
    <w:p w14:paraId="185A5ECE" w14:textId="5062D420" w:rsidR="00DA7735" w:rsidRPr="00DA7735" w:rsidRDefault="00DA7735">
      <w:pPr>
        <w:pStyle w:val="DipnotMetni"/>
        <w:rPr>
          <w:rFonts w:cs="Times New Roman"/>
        </w:rPr>
      </w:pPr>
      <w:r w:rsidRPr="00DA7735">
        <w:rPr>
          <w:rStyle w:val="DipnotBavurusu"/>
          <w:rFonts w:cs="Times New Roman"/>
        </w:rPr>
        <w:footnoteRef/>
      </w:r>
      <w:r w:rsidRPr="00DA7735">
        <w:rPr>
          <w:rFonts w:cs="Times New Roman"/>
        </w:rPr>
        <w:t xml:space="preserve"> Unvan. Kurum Bilgisi. Eposta adresi. ORCID ID.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C5323"/>
    <w:multiLevelType w:val="multilevel"/>
    <w:tmpl w:val="4B98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0822CC"/>
    <w:multiLevelType w:val="multilevel"/>
    <w:tmpl w:val="3DEE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02323E"/>
    <w:multiLevelType w:val="hybridMultilevel"/>
    <w:tmpl w:val="24961910"/>
    <w:lvl w:ilvl="0" w:tplc="1D5A61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422299">
    <w:abstractNumId w:val="1"/>
  </w:num>
  <w:num w:numId="2" w16cid:durableId="1665350947">
    <w:abstractNumId w:val="0"/>
  </w:num>
  <w:num w:numId="3" w16cid:durableId="1046098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64"/>
    <w:rsid w:val="00303666"/>
    <w:rsid w:val="00450CEC"/>
    <w:rsid w:val="005D6572"/>
    <w:rsid w:val="006451FA"/>
    <w:rsid w:val="008142CC"/>
    <w:rsid w:val="009124EB"/>
    <w:rsid w:val="009D0205"/>
    <w:rsid w:val="00A913FB"/>
    <w:rsid w:val="00C27305"/>
    <w:rsid w:val="00D90464"/>
    <w:rsid w:val="00DA7735"/>
    <w:rsid w:val="00E346D7"/>
    <w:rsid w:val="00EB0B6A"/>
    <w:rsid w:val="00F4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E116"/>
  <w15:chartTrackingRefBased/>
  <w15:docId w15:val="{3962A2BF-EEA9-400B-8A77-B7FA4334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735"/>
    <w:pPr>
      <w:spacing w:line="480" w:lineRule="auto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DA7735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90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904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904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904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904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904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904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904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7735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90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90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9046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90464"/>
    <w:rPr>
      <w:rFonts w:eastAsiaTheme="majorEastAsia" w:cstheme="majorBidi"/>
      <w:color w:val="0F4761" w:themeColor="accent1" w:themeShade="BF"/>
      <w:sz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9046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90464"/>
    <w:rPr>
      <w:rFonts w:eastAsiaTheme="majorEastAsia" w:cstheme="majorBidi"/>
      <w:color w:val="595959" w:themeColor="text1" w:themeTint="A6"/>
      <w:sz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9046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90464"/>
    <w:rPr>
      <w:rFonts w:eastAsiaTheme="majorEastAsia" w:cstheme="majorBidi"/>
      <w:color w:val="272727" w:themeColor="text1" w:themeTint="D8"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D90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90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904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90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90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90464"/>
    <w:rPr>
      <w:rFonts w:ascii="Calibri" w:hAnsi="Calibri"/>
      <w:i/>
      <w:iCs/>
      <w:color w:val="404040" w:themeColor="text1" w:themeTint="BF"/>
      <w:sz w:val="24"/>
    </w:rPr>
  </w:style>
  <w:style w:type="paragraph" w:styleId="ListeParagraf">
    <w:name w:val="List Paragraph"/>
    <w:basedOn w:val="Normal"/>
    <w:uiPriority w:val="34"/>
    <w:qFormat/>
    <w:rsid w:val="00D9046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9046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90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90464"/>
    <w:rPr>
      <w:rFonts w:ascii="Calibri" w:hAnsi="Calibri"/>
      <w:i/>
      <w:iCs/>
      <w:color w:val="0F4761" w:themeColor="accent1" w:themeShade="BF"/>
      <w:sz w:val="24"/>
    </w:rPr>
  </w:style>
  <w:style w:type="character" w:styleId="GlBavuru">
    <w:name w:val="Intense Reference"/>
    <w:basedOn w:val="VarsaylanParagrafYazTipi"/>
    <w:uiPriority w:val="32"/>
    <w:qFormat/>
    <w:rsid w:val="00D90464"/>
    <w:rPr>
      <w:b/>
      <w:bCs/>
      <w:smallCaps/>
      <w:color w:val="0F4761" w:themeColor="accent1" w:themeShade="BF"/>
      <w:spacing w:val="5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DA773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A7735"/>
    <w:rPr>
      <w:rFonts w:ascii="Calibri" w:hAnsi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A77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74821-098E-44E8-9EEF-2267D39F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ATILLA GULER</dc:creator>
  <cp:keywords/>
  <dc:description/>
  <cp:lastModifiedBy>MEHMET ATILLA GULER</cp:lastModifiedBy>
  <cp:revision>4</cp:revision>
  <dcterms:created xsi:type="dcterms:W3CDTF">2026-02-17T08:45:00Z</dcterms:created>
  <dcterms:modified xsi:type="dcterms:W3CDTF">2026-04-01T10:39:00Z</dcterms:modified>
</cp:coreProperties>
</file>